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DA65" w14:textId="77777777" w:rsidR="007815FA" w:rsidRDefault="00D22264">
      <w:pPr>
        <w:jc w:val="center"/>
        <w:rPr>
          <w:rFonts w:hint="eastAsia"/>
        </w:rPr>
      </w:pPr>
      <w:r>
        <w:t>St. Athanasius Academy</w:t>
      </w:r>
    </w:p>
    <w:p w14:paraId="06113CC5" w14:textId="77777777" w:rsidR="007815FA" w:rsidRDefault="007815FA">
      <w:pPr>
        <w:jc w:val="center"/>
        <w:rPr>
          <w:rFonts w:hint="eastAsia"/>
        </w:rPr>
      </w:pPr>
    </w:p>
    <w:p w14:paraId="5E551094" w14:textId="77777777" w:rsidR="007815FA" w:rsidRDefault="00D22264">
      <w:pPr>
        <w:jc w:val="center"/>
        <w:rPr>
          <w:rFonts w:hint="eastAsia"/>
        </w:rPr>
      </w:pPr>
      <w:r>
        <w:t>Class Syllabus- Music Literacy</w:t>
      </w:r>
    </w:p>
    <w:p w14:paraId="0069F4C2" w14:textId="77777777" w:rsidR="007815FA" w:rsidRDefault="00D22264">
      <w:pPr>
        <w:rPr>
          <w:rFonts w:hint="eastAsia"/>
        </w:rPr>
      </w:pPr>
      <w:r>
        <w:t>Teacher Information</w:t>
      </w:r>
    </w:p>
    <w:p w14:paraId="7BDF54AB" w14:textId="77777777" w:rsidR="007815FA" w:rsidRDefault="007815FA">
      <w:pPr>
        <w:rPr>
          <w:rFonts w:hint="eastAsia"/>
        </w:rPr>
      </w:pPr>
    </w:p>
    <w:p w14:paraId="41C02C0B" w14:textId="77777777" w:rsidR="007815FA" w:rsidRDefault="00D22264">
      <w:pPr>
        <w:rPr>
          <w:rFonts w:hint="eastAsia"/>
        </w:rPr>
      </w:pPr>
      <w:r>
        <w:t>Name: Dr. Anne McClintic</w:t>
      </w:r>
    </w:p>
    <w:p w14:paraId="046676E5" w14:textId="77777777" w:rsidR="007815FA" w:rsidRDefault="007815FA">
      <w:pPr>
        <w:rPr>
          <w:rFonts w:hint="eastAsia"/>
        </w:rPr>
      </w:pPr>
    </w:p>
    <w:p w14:paraId="69EBDAF3" w14:textId="77777777" w:rsidR="007815FA" w:rsidRDefault="00D22264">
      <w:pPr>
        <w:rPr>
          <w:rFonts w:hint="eastAsia"/>
        </w:rPr>
      </w:pPr>
      <w:r>
        <w:t>Phone: 714-851-0199</w:t>
      </w:r>
    </w:p>
    <w:p w14:paraId="183B791E" w14:textId="77777777" w:rsidR="007815FA" w:rsidRDefault="007815FA">
      <w:pPr>
        <w:rPr>
          <w:rFonts w:hint="eastAsia"/>
        </w:rPr>
      </w:pPr>
    </w:p>
    <w:p w14:paraId="3CA22966" w14:textId="77777777" w:rsidR="007815FA" w:rsidRDefault="00D22264">
      <w:pPr>
        <w:rPr>
          <w:rFonts w:hint="eastAsia"/>
        </w:rPr>
      </w:pPr>
      <w:r>
        <w:t xml:space="preserve">Email: </w:t>
      </w:r>
      <w:hyperlink r:id="rId5">
        <w:r>
          <w:rPr>
            <w:rStyle w:val="InternetLink"/>
          </w:rPr>
          <w:t>anne.mcclintic87@gmail.com</w:t>
        </w:r>
      </w:hyperlink>
    </w:p>
    <w:p w14:paraId="341AFC0E" w14:textId="77777777" w:rsidR="007815FA" w:rsidRDefault="007815FA">
      <w:pPr>
        <w:rPr>
          <w:rFonts w:hint="eastAsia"/>
        </w:rPr>
      </w:pPr>
    </w:p>
    <w:p w14:paraId="0A44824D" w14:textId="77777777" w:rsidR="007815FA" w:rsidRDefault="007815FA">
      <w:pPr>
        <w:rPr>
          <w:rFonts w:hint="eastAsia"/>
        </w:rPr>
      </w:pPr>
    </w:p>
    <w:p w14:paraId="014775F4" w14:textId="77777777" w:rsidR="007815FA" w:rsidRDefault="00D22264">
      <w:pPr>
        <w:rPr>
          <w:rFonts w:hint="eastAsia"/>
        </w:rPr>
      </w:pPr>
      <w:r>
        <w:t xml:space="preserve">A. </w:t>
      </w:r>
      <w:r>
        <w:rPr>
          <w:b/>
          <w:bCs/>
        </w:rPr>
        <w:t>Course Description</w:t>
      </w:r>
    </w:p>
    <w:p w14:paraId="2D84CB0A" w14:textId="77777777" w:rsidR="007815FA" w:rsidRDefault="007815FA">
      <w:pPr>
        <w:rPr>
          <w:rFonts w:hint="eastAsia"/>
        </w:rPr>
      </w:pPr>
    </w:p>
    <w:p w14:paraId="5A6DF75A" w14:textId="77777777" w:rsidR="007815FA" w:rsidRDefault="00D22264">
      <w:pPr>
        <w:rPr>
          <w:rFonts w:hint="eastAsia"/>
        </w:rPr>
      </w:pPr>
      <w:r>
        <w:t xml:space="preserve">This class with </w:t>
      </w:r>
      <w:r>
        <w:t>focus on developing foundational skills for developing music literacy.  The course will include critical listening, music notation, basic music writing, and singing.  Upon completion of this class, students will be able to read and write music notation, si</w:t>
      </w:r>
      <w:r>
        <w:t>ght-read basic passages on solfege, and listen, analyze, and describe music.</w:t>
      </w:r>
    </w:p>
    <w:p w14:paraId="47B7304B" w14:textId="77777777" w:rsidR="007815FA" w:rsidRDefault="007815FA">
      <w:pPr>
        <w:rPr>
          <w:rFonts w:hint="eastAsia"/>
        </w:rPr>
      </w:pPr>
    </w:p>
    <w:p w14:paraId="59C48150" w14:textId="77777777" w:rsidR="007815FA" w:rsidRDefault="00D22264">
      <w:pPr>
        <w:rPr>
          <w:rFonts w:hint="eastAsia"/>
        </w:rPr>
      </w:pPr>
      <w:r>
        <w:t xml:space="preserve">B. </w:t>
      </w:r>
      <w:r>
        <w:rPr>
          <w:b/>
          <w:bCs/>
        </w:rPr>
        <w:t>Course Outline</w:t>
      </w:r>
    </w:p>
    <w:p w14:paraId="62A1D29F" w14:textId="77777777" w:rsidR="007815FA" w:rsidRDefault="007815FA">
      <w:pPr>
        <w:rPr>
          <w:rFonts w:hint="eastAsia"/>
          <w:b/>
          <w:bCs/>
        </w:rPr>
      </w:pPr>
    </w:p>
    <w:p w14:paraId="751A0190" w14:textId="77777777" w:rsidR="007815FA" w:rsidRDefault="00D22264">
      <w:pPr>
        <w:rPr>
          <w:rFonts w:hint="eastAsia"/>
        </w:rPr>
      </w:pPr>
      <w:r>
        <w:t xml:space="preserve">Unit 1: Basic Notation </w:t>
      </w:r>
    </w:p>
    <w:p w14:paraId="01BAEF6C" w14:textId="77777777" w:rsidR="007815FA" w:rsidRDefault="00D22264">
      <w:pPr>
        <w:numPr>
          <w:ilvl w:val="0"/>
          <w:numId w:val="1"/>
        </w:numPr>
        <w:rPr>
          <w:rFonts w:hint="eastAsia"/>
        </w:rPr>
      </w:pPr>
      <w:r>
        <w:t>Note Values</w:t>
      </w:r>
    </w:p>
    <w:p w14:paraId="7B7FAA51" w14:textId="77777777" w:rsidR="007815FA" w:rsidRDefault="00D22264">
      <w:pPr>
        <w:numPr>
          <w:ilvl w:val="0"/>
          <w:numId w:val="1"/>
        </w:numPr>
        <w:rPr>
          <w:rFonts w:hint="eastAsia"/>
        </w:rPr>
      </w:pPr>
      <w:r>
        <w:t>Rests</w:t>
      </w:r>
    </w:p>
    <w:p w14:paraId="6BB5EC72" w14:textId="77777777" w:rsidR="007815FA" w:rsidRDefault="00D22264">
      <w:pPr>
        <w:numPr>
          <w:ilvl w:val="0"/>
          <w:numId w:val="1"/>
        </w:numPr>
        <w:rPr>
          <w:rFonts w:hint="eastAsia"/>
        </w:rPr>
      </w:pPr>
      <w:r>
        <w:t>Time Signatures and Rhythm</w:t>
      </w:r>
    </w:p>
    <w:p w14:paraId="3D3CCE78" w14:textId="77777777" w:rsidR="007815FA" w:rsidRDefault="00D22264">
      <w:pPr>
        <w:numPr>
          <w:ilvl w:val="0"/>
          <w:numId w:val="1"/>
        </w:numPr>
        <w:rPr>
          <w:rFonts w:hint="eastAsia"/>
        </w:rPr>
      </w:pPr>
      <w:r>
        <w:t>The Grand Staff</w:t>
      </w:r>
    </w:p>
    <w:p w14:paraId="60C9B193" w14:textId="77777777" w:rsidR="007815FA" w:rsidRDefault="00D22264">
      <w:pPr>
        <w:numPr>
          <w:ilvl w:val="0"/>
          <w:numId w:val="1"/>
        </w:numPr>
        <w:rPr>
          <w:rFonts w:hint="eastAsia"/>
        </w:rPr>
      </w:pPr>
      <w:r>
        <w:t>Notes on the Staff</w:t>
      </w:r>
    </w:p>
    <w:p w14:paraId="34AE4864" w14:textId="77777777" w:rsidR="007815FA" w:rsidRDefault="00D22264">
      <w:pPr>
        <w:numPr>
          <w:ilvl w:val="0"/>
          <w:numId w:val="1"/>
        </w:numPr>
        <w:rPr>
          <w:rFonts w:hint="eastAsia"/>
        </w:rPr>
      </w:pPr>
      <w:r>
        <w:t>Intervals</w:t>
      </w:r>
    </w:p>
    <w:p w14:paraId="1D1C0510" w14:textId="77777777" w:rsidR="007815FA" w:rsidRDefault="00D22264">
      <w:pPr>
        <w:numPr>
          <w:ilvl w:val="0"/>
          <w:numId w:val="1"/>
        </w:numPr>
        <w:rPr>
          <w:rFonts w:hint="eastAsia"/>
        </w:rPr>
      </w:pPr>
      <w:r>
        <w:t>Accidentals</w:t>
      </w:r>
    </w:p>
    <w:p w14:paraId="56FAFD65" w14:textId="77777777" w:rsidR="007815FA" w:rsidRDefault="00D22264">
      <w:pPr>
        <w:numPr>
          <w:ilvl w:val="0"/>
          <w:numId w:val="1"/>
        </w:numPr>
        <w:rPr>
          <w:rFonts w:hint="eastAsia"/>
        </w:rPr>
      </w:pPr>
      <w:r>
        <w:t>Signs and Terms</w:t>
      </w:r>
    </w:p>
    <w:p w14:paraId="75D7E993" w14:textId="77777777" w:rsidR="007815FA" w:rsidRDefault="007815FA">
      <w:pPr>
        <w:rPr>
          <w:rFonts w:hint="eastAsia"/>
        </w:rPr>
      </w:pPr>
    </w:p>
    <w:p w14:paraId="77289D17" w14:textId="77777777" w:rsidR="007815FA" w:rsidRDefault="00D22264">
      <w:pPr>
        <w:rPr>
          <w:rFonts w:hint="eastAsia"/>
        </w:rPr>
      </w:pPr>
      <w:r>
        <w:t xml:space="preserve">Unit 2: </w:t>
      </w:r>
      <w:r>
        <w:t>Scales and Chords</w:t>
      </w:r>
    </w:p>
    <w:p w14:paraId="6C1F82C0" w14:textId="77777777" w:rsidR="007815FA" w:rsidRDefault="00D22264">
      <w:pPr>
        <w:numPr>
          <w:ilvl w:val="0"/>
          <w:numId w:val="2"/>
        </w:numPr>
        <w:rPr>
          <w:rFonts w:hint="eastAsia"/>
        </w:rPr>
      </w:pPr>
      <w:r>
        <w:t>Major and Minor Scale patterns</w:t>
      </w:r>
    </w:p>
    <w:p w14:paraId="0FE7E249" w14:textId="77777777" w:rsidR="007815FA" w:rsidRDefault="00D22264">
      <w:pPr>
        <w:numPr>
          <w:ilvl w:val="0"/>
          <w:numId w:val="2"/>
        </w:numPr>
        <w:rPr>
          <w:rFonts w:hint="eastAsia"/>
        </w:rPr>
      </w:pPr>
      <w:r>
        <w:t>Major and Minor Triads</w:t>
      </w:r>
    </w:p>
    <w:p w14:paraId="4DE0B89A" w14:textId="77777777" w:rsidR="007815FA" w:rsidRDefault="00D22264">
      <w:pPr>
        <w:numPr>
          <w:ilvl w:val="0"/>
          <w:numId w:val="2"/>
        </w:numPr>
        <w:rPr>
          <w:rFonts w:hint="eastAsia"/>
        </w:rPr>
      </w:pPr>
      <w:r>
        <w:t>Primary Triads I, IV, and V</w:t>
      </w:r>
    </w:p>
    <w:p w14:paraId="4116BA9F" w14:textId="77777777" w:rsidR="007815FA" w:rsidRDefault="00D22264">
      <w:pPr>
        <w:numPr>
          <w:ilvl w:val="0"/>
          <w:numId w:val="2"/>
        </w:numPr>
        <w:rPr>
          <w:rFonts w:hint="eastAsia"/>
        </w:rPr>
      </w:pPr>
      <w:r>
        <w:t>Key Signatures</w:t>
      </w:r>
    </w:p>
    <w:p w14:paraId="200234F7" w14:textId="77777777" w:rsidR="007815FA" w:rsidRDefault="00D22264">
      <w:pPr>
        <w:numPr>
          <w:ilvl w:val="0"/>
          <w:numId w:val="2"/>
        </w:numPr>
        <w:rPr>
          <w:rFonts w:hint="eastAsia"/>
        </w:rPr>
      </w:pPr>
      <w:r>
        <w:t xml:space="preserve">Harmonizing and Accompanying with I, IV, V </w:t>
      </w:r>
    </w:p>
    <w:p w14:paraId="0FB69AFC" w14:textId="77777777" w:rsidR="007815FA" w:rsidRDefault="00D22264">
      <w:pPr>
        <w:numPr>
          <w:ilvl w:val="0"/>
          <w:numId w:val="2"/>
        </w:numPr>
        <w:rPr>
          <w:rFonts w:hint="eastAsia"/>
        </w:rPr>
      </w:pPr>
      <w:r>
        <w:t>Chord Inversions</w:t>
      </w:r>
    </w:p>
    <w:p w14:paraId="6B647250" w14:textId="77777777" w:rsidR="007815FA" w:rsidRDefault="007815FA">
      <w:pPr>
        <w:rPr>
          <w:rFonts w:hint="eastAsia"/>
        </w:rPr>
      </w:pPr>
    </w:p>
    <w:p w14:paraId="07824CD2" w14:textId="77777777" w:rsidR="007815FA" w:rsidRDefault="00D22264">
      <w:pPr>
        <w:rPr>
          <w:rFonts w:hint="eastAsia"/>
        </w:rPr>
      </w:pPr>
      <w:r>
        <w:t>Unit 3: Solfege and Sight-Reading</w:t>
      </w:r>
    </w:p>
    <w:p w14:paraId="2CC9BB2E" w14:textId="77777777" w:rsidR="007815FA" w:rsidRDefault="00D22264">
      <w:pPr>
        <w:numPr>
          <w:ilvl w:val="0"/>
          <w:numId w:val="3"/>
        </w:numPr>
        <w:rPr>
          <w:rFonts w:hint="eastAsia"/>
        </w:rPr>
      </w:pPr>
      <w:r>
        <w:t xml:space="preserve">Solfege introduction and </w:t>
      </w:r>
      <w:proofErr w:type="spellStart"/>
      <w:r>
        <w:t>curwen</w:t>
      </w:r>
      <w:proofErr w:type="spellEnd"/>
      <w:r>
        <w:t xml:space="preserve"> hand signs</w:t>
      </w:r>
    </w:p>
    <w:p w14:paraId="521E919A" w14:textId="77777777" w:rsidR="007815FA" w:rsidRDefault="00D22264">
      <w:pPr>
        <w:numPr>
          <w:ilvl w:val="0"/>
          <w:numId w:val="3"/>
        </w:numPr>
        <w:rPr>
          <w:rFonts w:hint="eastAsia"/>
        </w:rPr>
      </w:pPr>
      <w:r>
        <w:t>Si</w:t>
      </w:r>
      <w:r>
        <w:t xml:space="preserve">ght-reading steps and skips </w:t>
      </w:r>
    </w:p>
    <w:p w14:paraId="79C49C21" w14:textId="77777777" w:rsidR="007815FA" w:rsidRDefault="00D22264">
      <w:pPr>
        <w:numPr>
          <w:ilvl w:val="0"/>
          <w:numId w:val="3"/>
        </w:numPr>
        <w:rPr>
          <w:rFonts w:hint="eastAsia"/>
        </w:rPr>
      </w:pPr>
      <w:r>
        <w:t>Sight-reading Rhythms</w:t>
      </w:r>
    </w:p>
    <w:p w14:paraId="06A6A05E" w14:textId="77777777" w:rsidR="007815FA" w:rsidRDefault="00D22264">
      <w:pPr>
        <w:numPr>
          <w:ilvl w:val="0"/>
          <w:numId w:val="3"/>
        </w:numPr>
        <w:rPr>
          <w:rFonts w:hint="eastAsia"/>
        </w:rPr>
      </w:pPr>
      <w:r>
        <w:t>Sight-reading basic Major and Minor patterns</w:t>
      </w:r>
    </w:p>
    <w:p w14:paraId="4162EBB9" w14:textId="77777777" w:rsidR="007815FA" w:rsidRDefault="007815FA">
      <w:pPr>
        <w:rPr>
          <w:rFonts w:hint="eastAsia"/>
        </w:rPr>
      </w:pPr>
    </w:p>
    <w:p w14:paraId="0AF9ED2E" w14:textId="77777777" w:rsidR="007815FA" w:rsidRDefault="00D22264">
      <w:pPr>
        <w:rPr>
          <w:rFonts w:hint="eastAsia"/>
        </w:rPr>
      </w:pPr>
      <w:r>
        <w:t>Unit 4: Form and Analysis</w:t>
      </w:r>
    </w:p>
    <w:p w14:paraId="310CB070" w14:textId="77777777" w:rsidR="007815FA" w:rsidRDefault="00D22264">
      <w:pPr>
        <w:numPr>
          <w:ilvl w:val="0"/>
          <w:numId w:val="4"/>
        </w:numPr>
        <w:rPr>
          <w:rFonts w:hint="eastAsia"/>
        </w:rPr>
      </w:pPr>
      <w:r>
        <w:t>Question and Answer Phrases</w:t>
      </w:r>
    </w:p>
    <w:p w14:paraId="4ED99167" w14:textId="77777777" w:rsidR="007815FA" w:rsidRDefault="00D22264">
      <w:pPr>
        <w:numPr>
          <w:ilvl w:val="0"/>
          <w:numId w:val="4"/>
        </w:numPr>
        <w:rPr>
          <w:rFonts w:hint="eastAsia"/>
        </w:rPr>
      </w:pPr>
      <w:r>
        <w:lastRenderedPageBreak/>
        <w:t>Repetition</w:t>
      </w:r>
    </w:p>
    <w:p w14:paraId="0BABF8A9" w14:textId="77777777" w:rsidR="007815FA" w:rsidRDefault="00D22264">
      <w:pPr>
        <w:numPr>
          <w:ilvl w:val="0"/>
          <w:numId w:val="4"/>
        </w:numPr>
        <w:rPr>
          <w:rFonts w:hint="eastAsia"/>
        </w:rPr>
      </w:pPr>
      <w:r>
        <w:t>Binary Form</w:t>
      </w:r>
    </w:p>
    <w:p w14:paraId="5F6F0F82" w14:textId="77777777" w:rsidR="007815FA" w:rsidRDefault="00D22264">
      <w:pPr>
        <w:numPr>
          <w:ilvl w:val="0"/>
          <w:numId w:val="4"/>
        </w:numPr>
        <w:rPr>
          <w:rFonts w:hint="eastAsia"/>
        </w:rPr>
      </w:pPr>
      <w:r>
        <w:t>Ternary Form</w:t>
      </w:r>
    </w:p>
    <w:p w14:paraId="42B2DD32" w14:textId="77777777" w:rsidR="007815FA" w:rsidRDefault="00D22264">
      <w:pPr>
        <w:numPr>
          <w:ilvl w:val="0"/>
          <w:numId w:val="4"/>
        </w:numPr>
        <w:rPr>
          <w:rFonts w:hint="eastAsia"/>
        </w:rPr>
      </w:pPr>
      <w:r>
        <w:t xml:space="preserve">Listening and looking for Form in Music </w:t>
      </w:r>
    </w:p>
    <w:p w14:paraId="62DCA160" w14:textId="77777777" w:rsidR="007815FA" w:rsidRDefault="007815FA">
      <w:pPr>
        <w:rPr>
          <w:rFonts w:hint="eastAsia"/>
        </w:rPr>
      </w:pPr>
    </w:p>
    <w:p w14:paraId="4527D463" w14:textId="77777777" w:rsidR="007815FA" w:rsidRDefault="00D22264">
      <w:pPr>
        <w:rPr>
          <w:rFonts w:hint="eastAsia"/>
        </w:rPr>
      </w:pPr>
      <w:r>
        <w:t xml:space="preserve">C. </w:t>
      </w:r>
      <w:r>
        <w:rPr>
          <w:b/>
          <w:bCs/>
        </w:rPr>
        <w:t>Assignments and Tests</w:t>
      </w:r>
    </w:p>
    <w:p w14:paraId="240BC51D" w14:textId="77777777" w:rsidR="007815FA" w:rsidRDefault="007815FA">
      <w:pPr>
        <w:rPr>
          <w:rFonts w:hint="eastAsia"/>
          <w:b/>
          <w:bCs/>
        </w:rPr>
      </w:pPr>
    </w:p>
    <w:p w14:paraId="7295B9A1" w14:textId="77777777" w:rsidR="007815FA" w:rsidRDefault="00D22264">
      <w:pPr>
        <w:numPr>
          <w:ilvl w:val="0"/>
          <w:numId w:val="5"/>
        </w:numPr>
        <w:rPr>
          <w:rFonts w:hint="eastAsia"/>
        </w:rPr>
      </w:pPr>
      <w:r>
        <w:t>S</w:t>
      </w:r>
      <w:r>
        <w:t xml:space="preserve">tudents will be asked to complete assignments on a regular basis, these may be </w:t>
      </w:r>
      <w:proofErr w:type="gramStart"/>
      <w:r>
        <w:t>written</w:t>
      </w:r>
      <w:proofErr w:type="gramEnd"/>
      <w:r>
        <w:t xml:space="preserve"> or performance based, for example singing and/or clapping a short sight-reading example. </w:t>
      </w:r>
    </w:p>
    <w:p w14:paraId="74FF5C5B" w14:textId="77777777" w:rsidR="007815FA" w:rsidRDefault="00D22264">
      <w:pPr>
        <w:numPr>
          <w:ilvl w:val="0"/>
          <w:numId w:val="5"/>
        </w:numPr>
        <w:rPr>
          <w:rFonts w:hint="eastAsia"/>
        </w:rPr>
      </w:pPr>
      <w:r>
        <w:t xml:space="preserve">Upon the completion of each unit students will take a written test, exams will </w:t>
      </w:r>
      <w:r>
        <w:t xml:space="preserve">be based on materials covered in class. </w:t>
      </w:r>
    </w:p>
    <w:p w14:paraId="03870D77" w14:textId="77777777" w:rsidR="007815FA" w:rsidRDefault="00D22264">
      <w:pPr>
        <w:numPr>
          <w:ilvl w:val="0"/>
          <w:numId w:val="5"/>
        </w:numPr>
        <w:rPr>
          <w:rFonts w:hint="eastAsia"/>
        </w:rPr>
      </w:pPr>
      <w:r>
        <w:t>Throughout the course the teacher will provide listening examples for the students.  Students will periodically be asked to listen to these examples and write a short journal entry with observations about each selec</w:t>
      </w:r>
      <w:r>
        <w:t xml:space="preserve">tion to be shared in class. </w:t>
      </w:r>
    </w:p>
    <w:p w14:paraId="6F1C5230" w14:textId="77777777" w:rsidR="007815FA" w:rsidRDefault="00D22264">
      <w:pPr>
        <w:numPr>
          <w:ilvl w:val="0"/>
          <w:numId w:val="5"/>
        </w:numPr>
        <w:rPr>
          <w:rFonts w:hint="eastAsia"/>
        </w:rPr>
      </w:pPr>
      <w:r>
        <w:t>Song Writing Project: Students will be asked to compose a short piece in any style, to be written and submitted to the teacher prior to the end of the term.  Guidelines for this project will be distributed following the completion of the first unit.</w:t>
      </w:r>
    </w:p>
    <w:p w14:paraId="2C89F1FA" w14:textId="77777777" w:rsidR="007815FA" w:rsidRDefault="007815FA">
      <w:pPr>
        <w:rPr>
          <w:rFonts w:hint="eastAsia"/>
        </w:rPr>
      </w:pPr>
    </w:p>
    <w:p w14:paraId="4314C515" w14:textId="77777777" w:rsidR="007815FA" w:rsidRDefault="00D22264">
      <w:pPr>
        <w:rPr>
          <w:rFonts w:hint="eastAsia"/>
        </w:rPr>
      </w:pPr>
      <w:r>
        <w:t xml:space="preserve">D. </w:t>
      </w:r>
      <w:r>
        <w:rPr>
          <w:b/>
          <w:bCs/>
        </w:rPr>
        <w:t>Grading/Evaluations</w:t>
      </w:r>
    </w:p>
    <w:p w14:paraId="0ED9987D" w14:textId="77777777" w:rsidR="007815FA" w:rsidRDefault="007815FA">
      <w:pPr>
        <w:rPr>
          <w:rFonts w:hint="eastAsia"/>
          <w:b/>
          <w:bCs/>
          <w:color w:val="000000"/>
        </w:rPr>
      </w:pPr>
    </w:p>
    <w:p w14:paraId="4CBBAF6D" w14:textId="77777777" w:rsidR="007815FA" w:rsidRDefault="00D22264">
      <w:pPr>
        <w:rPr>
          <w:rFonts w:hint="eastAsia"/>
        </w:rPr>
      </w:pPr>
      <w:bookmarkStart w:id="0" w:name="docs-internal-guid-356ee8d6-7fff-e493-f2"/>
      <w:bookmarkEnd w:id="0"/>
      <w:r>
        <w:rPr>
          <w:bCs/>
          <w:color w:val="000000"/>
        </w:rPr>
        <w:t>Faculty assess achievement of the student and assign grades according to a collegial GPA: 4 (A, excellent), 3 (B, above average), 2 (C, average), 1 (D, below average), 0 (F, requirements not met). Every effort will be given by the f</w:t>
      </w:r>
      <w:r>
        <w:rPr>
          <w:bCs/>
          <w:color w:val="000000"/>
        </w:rPr>
        <w:t>aculty to help students succeed, but laziness and lack of achievement cannot be ignored. Also, it is unfair to give two students the same grade who did not apply themselves equally. Therefore, grades will be at the discretion of the teacher.</w:t>
      </w:r>
      <w:r>
        <w:rPr>
          <w:b/>
          <w:bCs/>
        </w:rPr>
        <w:t xml:space="preserve"> </w:t>
      </w:r>
    </w:p>
    <w:p w14:paraId="5745D564" w14:textId="77777777" w:rsidR="007815FA" w:rsidRDefault="007815FA">
      <w:pPr>
        <w:rPr>
          <w:rFonts w:hint="eastAsia"/>
          <w:b/>
          <w:bCs/>
        </w:rPr>
      </w:pPr>
    </w:p>
    <w:p w14:paraId="2D1853A4" w14:textId="77777777" w:rsidR="007815FA" w:rsidRDefault="00D22264">
      <w:pPr>
        <w:rPr>
          <w:rFonts w:hint="eastAsia"/>
        </w:rPr>
      </w:pPr>
      <w:r>
        <w:t>Grading Brea</w:t>
      </w:r>
      <w:r>
        <w:t>kdown</w:t>
      </w:r>
    </w:p>
    <w:p w14:paraId="194D8D27" w14:textId="77777777" w:rsidR="007815FA" w:rsidRDefault="007815FA">
      <w:pPr>
        <w:rPr>
          <w:rFonts w:hint="eastAsia"/>
          <w:b/>
          <w:bCs/>
        </w:rPr>
      </w:pPr>
    </w:p>
    <w:p w14:paraId="4F2CCB16" w14:textId="77777777" w:rsidR="007815FA" w:rsidRDefault="00D22264">
      <w:pPr>
        <w:numPr>
          <w:ilvl w:val="0"/>
          <w:numId w:val="6"/>
        </w:numPr>
        <w:rPr>
          <w:rFonts w:hint="eastAsia"/>
        </w:rPr>
      </w:pPr>
      <w:r>
        <w:t>Class Participation: 25%</w:t>
      </w:r>
    </w:p>
    <w:p w14:paraId="0477F47F" w14:textId="77777777" w:rsidR="007815FA" w:rsidRDefault="00D22264">
      <w:pPr>
        <w:numPr>
          <w:ilvl w:val="0"/>
          <w:numId w:val="6"/>
        </w:numPr>
        <w:rPr>
          <w:rFonts w:hint="eastAsia"/>
        </w:rPr>
      </w:pPr>
      <w:r>
        <w:t>Tests: 25%</w:t>
      </w:r>
    </w:p>
    <w:p w14:paraId="08EB5606" w14:textId="77777777" w:rsidR="007815FA" w:rsidRDefault="00D22264">
      <w:pPr>
        <w:numPr>
          <w:ilvl w:val="0"/>
          <w:numId w:val="6"/>
        </w:numPr>
        <w:rPr>
          <w:rFonts w:hint="eastAsia"/>
        </w:rPr>
      </w:pPr>
      <w:r>
        <w:t>Homework/Classwork: 25%</w:t>
      </w:r>
    </w:p>
    <w:p w14:paraId="474FEC43" w14:textId="77777777" w:rsidR="007815FA" w:rsidRDefault="00D22264">
      <w:pPr>
        <w:numPr>
          <w:ilvl w:val="0"/>
          <w:numId w:val="6"/>
        </w:numPr>
        <w:rPr>
          <w:rFonts w:hint="eastAsia"/>
        </w:rPr>
      </w:pPr>
      <w:r>
        <w:t>Project: 25%</w:t>
      </w:r>
    </w:p>
    <w:p w14:paraId="60279623" w14:textId="77777777" w:rsidR="007815FA" w:rsidRDefault="007815FA">
      <w:pPr>
        <w:rPr>
          <w:rFonts w:hint="eastAsia"/>
        </w:rPr>
      </w:pPr>
    </w:p>
    <w:p w14:paraId="69B7A7B6" w14:textId="77777777" w:rsidR="007815FA" w:rsidRDefault="00D22264">
      <w:pPr>
        <w:pStyle w:val="BodyText"/>
        <w:rPr>
          <w:rFonts w:hint="eastAsia"/>
          <w:color w:val="000000"/>
        </w:rPr>
      </w:pPr>
      <w:bookmarkStart w:id="1" w:name="docs-internal-guid-e6a630ba-7fff-a102-d3"/>
      <w:bookmarkEnd w:id="1"/>
      <w:r>
        <w:rPr>
          <w:color w:val="000000"/>
        </w:rPr>
        <w:t>E.</w:t>
      </w:r>
      <w:r>
        <w:rPr>
          <w:b/>
          <w:color w:val="000000"/>
        </w:rPr>
        <w:t xml:space="preserve"> Attendance</w:t>
      </w:r>
    </w:p>
    <w:p w14:paraId="45A9D9A4" w14:textId="77777777" w:rsidR="007815FA" w:rsidRDefault="00D22264">
      <w:pPr>
        <w:pStyle w:val="BodyText"/>
        <w:spacing w:before="240" w:after="240" w:line="240" w:lineRule="auto"/>
        <w:rPr>
          <w:rFonts w:hint="eastAsia"/>
          <w:color w:val="000000"/>
        </w:rPr>
      </w:pPr>
      <w:r>
        <w:rPr>
          <w:color w:val="000000"/>
        </w:rPr>
        <w:t>We do not have an official attendance policy, but a lack of attendance could affect participation and final grading by the teacher. The virtual classrooms are av</w:t>
      </w:r>
      <w:r>
        <w:rPr>
          <w:color w:val="000000"/>
        </w:rPr>
        <w:t>ailable to any students with internet access. We attempt to record all video calls to make them available for students who are absent. The recorded videos, while not as useful as live interaction, are made available for enrolled students to review when abs</w:t>
      </w:r>
      <w:r>
        <w:rPr>
          <w:color w:val="000000"/>
        </w:rPr>
        <w:t>ent. We are unable to promise that 100% of all video calls will be recorded and posted online.</w:t>
      </w:r>
    </w:p>
    <w:p w14:paraId="200F5155" w14:textId="77777777" w:rsidR="007815FA" w:rsidRDefault="00D22264">
      <w:pPr>
        <w:pStyle w:val="BodyText"/>
        <w:spacing w:before="240" w:after="240" w:line="331" w:lineRule="auto"/>
        <w:rPr>
          <w:rFonts w:hint="eastAsia"/>
          <w:b/>
          <w:color w:val="000000"/>
        </w:rPr>
      </w:pPr>
      <w:bookmarkStart w:id="2" w:name="docs-internal-guid-c60fcbd9-7fff-6b73-cf"/>
      <w:bookmarkEnd w:id="2"/>
      <w:r>
        <w:rPr>
          <w:color w:val="000000"/>
        </w:rPr>
        <w:t xml:space="preserve">F. </w:t>
      </w:r>
      <w:r>
        <w:rPr>
          <w:b/>
          <w:color w:val="000000"/>
        </w:rPr>
        <w:t xml:space="preserve">Classroom Expectations </w:t>
      </w:r>
    </w:p>
    <w:p w14:paraId="06AFDAD0" w14:textId="77777777" w:rsidR="007815FA" w:rsidRDefault="00D22264">
      <w:pPr>
        <w:pStyle w:val="BodyText"/>
        <w:numPr>
          <w:ilvl w:val="0"/>
          <w:numId w:val="7"/>
        </w:numPr>
        <w:tabs>
          <w:tab w:val="left" w:pos="0"/>
        </w:tabs>
        <w:spacing w:after="0" w:line="240" w:lineRule="auto"/>
        <w:rPr>
          <w:rFonts w:hint="eastAsia"/>
          <w:color w:val="000000"/>
        </w:rPr>
      </w:pPr>
      <w:r>
        <w:rPr>
          <w:color w:val="000000"/>
        </w:rPr>
        <w:t xml:space="preserve">Arrive to class on </w:t>
      </w:r>
      <w:proofErr w:type="gramStart"/>
      <w:r>
        <w:rPr>
          <w:color w:val="000000"/>
        </w:rPr>
        <w:t>time</w:t>
      </w:r>
      <w:proofErr w:type="gramEnd"/>
    </w:p>
    <w:p w14:paraId="236A0221" w14:textId="77777777" w:rsidR="007815FA" w:rsidRDefault="00D22264">
      <w:pPr>
        <w:pStyle w:val="BodyText"/>
        <w:numPr>
          <w:ilvl w:val="0"/>
          <w:numId w:val="7"/>
        </w:numPr>
        <w:tabs>
          <w:tab w:val="left" w:pos="0"/>
        </w:tabs>
        <w:spacing w:after="0" w:line="240" w:lineRule="auto"/>
        <w:rPr>
          <w:rFonts w:hint="eastAsia"/>
          <w:color w:val="000000"/>
        </w:rPr>
      </w:pPr>
      <w:r>
        <w:rPr>
          <w:color w:val="000000"/>
        </w:rPr>
        <w:t xml:space="preserve">Be </w:t>
      </w:r>
      <w:proofErr w:type="gramStart"/>
      <w:r>
        <w:rPr>
          <w:color w:val="000000"/>
        </w:rPr>
        <w:t>prepared</w:t>
      </w:r>
      <w:proofErr w:type="gramEnd"/>
    </w:p>
    <w:p w14:paraId="34E0780B" w14:textId="77777777" w:rsidR="007815FA" w:rsidRDefault="00D22264">
      <w:pPr>
        <w:pStyle w:val="BodyText"/>
        <w:numPr>
          <w:ilvl w:val="0"/>
          <w:numId w:val="7"/>
        </w:numPr>
        <w:tabs>
          <w:tab w:val="left" w:pos="0"/>
        </w:tabs>
        <w:spacing w:after="0" w:line="240" w:lineRule="auto"/>
        <w:rPr>
          <w:rFonts w:hint="eastAsia"/>
          <w:color w:val="000000"/>
        </w:rPr>
      </w:pPr>
      <w:r>
        <w:rPr>
          <w:color w:val="000000"/>
        </w:rPr>
        <w:t xml:space="preserve">Respect your classmates and </w:t>
      </w:r>
      <w:proofErr w:type="gramStart"/>
      <w:r>
        <w:rPr>
          <w:color w:val="000000"/>
        </w:rPr>
        <w:t>teacher</w:t>
      </w:r>
      <w:proofErr w:type="gramEnd"/>
    </w:p>
    <w:p w14:paraId="2269FF7C" w14:textId="77777777" w:rsidR="007815FA" w:rsidRDefault="00D22264">
      <w:pPr>
        <w:pStyle w:val="BodyText"/>
        <w:numPr>
          <w:ilvl w:val="0"/>
          <w:numId w:val="7"/>
        </w:numPr>
        <w:tabs>
          <w:tab w:val="left" w:pos="0"/>
        </w:tabs>
        <w:spacing w:after="0" w:line="240" w:lineRule="auto"/>
        <w:rPr>
          <w:rFonts w:hint="eastAsia"/>
          <w:color w:val="000000"/>
        </w:rPr>
      </w:pPr>
      <w:r>
        <w:rPr>
          <w:color w:val="000000"/>
        </w:rPr>
        <w:t xml:space="preserve">Give your all, all the </w:t>
      </w:r>
      <w:proofErr w:type="gramStart"/>
      <w:r>
        <w:rPr>
          <w:color w:val="000000"/>
        </w:rPr>
        <w:t>time</w:t>
      </w:r>
      <w:proofErr w:type="gramEnd"/>
    </w:p>
    <w:p w14:paraId="577B0872" w14:textId="77777777" w:rsidR="007815FA" w:rsidRDefault="00D22264">
      <w:pPr>
        <w:pStyle w:val="BodyText"/>
        <w:numPr>
          <w:ilvl w:val="0"/>
          <w:numId w:val="7"/>
        </w:numPr>
        <w:tabs>
          <w:tab w:val="left" w:pos="0"/>
        </w:tabs>
        <w:spacing w:after="0" w:line="240" w:lineRule="auto"/>
        <w:rPr>
          <w:rFonts w:hint="eastAsia"/>
          <w:color w:val="000000"/>
        </w:rPr>
      </w:pPr>
      <w:r>
        <w:rPr>
          <w:color w:val="000000"/>
        </w:rPr>
        <w:t xml:space="preserve">Be responsible for your </w:t>
      </w:r>
      <w:proofErr w:type="gramStart"/>
      <w:r>
        <w:rPr>
          <w:color w:val="000000"/>
        </w:rPr>
        <w:t>actions</w:t>
      </w:r>
      <w:proofErr w:type="gramEnd"/>
    </w:p>
    <w:p w14:paraId="25FFD36F" w14:textId="77777777" w:rsidR="007815FA" w:rsidRDefault="00D22264">
      <w:pPr>
        <w:pStyle w:val="BodyText"/>
        <w:numPr>
          <w:ilvl w:val="0"/>
          <w:numId w:val="7"/>
        </w:numPr>
        <w:tabs>
          <w:tab w:val="left" w:pos="0"/>
        </w:tabs>
        <w:spacing w:after="480" w:line="240" w:lineRule="auto"/>
        <w:rPr>
          <w:rFonts w:hint="eastAsia"/>
          <w:color w:val="000000"/>
        </w:rPr>
      </w:pPr>
      <w:r>
        <w:rPr>
          <w:color w:val="000000"/>
        </w:rPr>
        <w:lastRenderedPageBreak/>
        <w:t xml:space="preserve">No eating, drinking, cell phones, or extra electronics permitted during class </w:t>
      </w:r>
      <w:proofErr w:type="gramStart"/>
      <w:r>
        <w:rPr>
          <w:color w:val="000000"/>
        </w:rPr>
        <w:t>time</w:t>
      </w:r>
      <w:proofErr w:type="gramEnd"/>
    </w:p>
    <w:p w14:paraId="625F10E1" w14:textId="77777777" w:rsidR="007815FA" w:rsidRDefault="00D22264">
      <w:pPr>
        <w:pStyle w:val="BodyText"/>
        <w:spacing w:after="480" w:line="331" w:lineRule="auto"/>
        <w:rPr>
          <w:rFonts w:hint="eastAsia"/>
          <w:color w:val="000000"/>
        </w:rPr>
      </w:pPr>
      <w:r>
        <w:rPr>
          <w:color w:val="000000"/>
        </w:rPr>
        <w:t xml:space="preserve">G. </w:t>
      </w:r>
      <w:r>
        <w:rPr>
          <w:b/>
          <w:bCs/>
          <w:color w:val="000000"/>
        </w:rPr>
        <w:t>Class Requirements/ General Information</w:t>
      </w:r>
    </w:p>
    <w:p w14:paraId="7417737B" w14:textId="77777777" w:rsidR="007815FA" w:rsidRDefault="00D22264">
      <w:pPr>
        <w:pStyle w:val="BodyText"/>
        <w:spacing w:after="480" w:line="240" w:lineRule="auto"/>
        <w:rPr>
          <w:rFonts w:hint="eastAsia"/>
          <w:color w:val="000000"/>
        </w:rPr>
      </w:pPr>
      <w:r>
        <w:rPr>
          <w:color w:val="000000"/>
        </w:rPr>
        <w:t xml:space="preserve">It is expected that students will complete assignments in a timely manner and turn them in when due.  If you miss an assignment or test it is YOUR responsibility to make it up.  Following each class </w:t>
      </w:r>
      <w:proofErr w:type="gramStart"/>
      <w:r>
        <w:rPr>
          <w:color w:val="000000"/>
        </w:rPr>
        <w:t>period</w:t>
      </w:r>
      <w:proofErr w:type="gramEnd"/>
      <w:r>
        <w:rPr>
          <w:color w:val="000000"/>
        </w:rPr>
        <w:t xml:space="preserve"> I will send out a reminder to the class including </w:t>
      </w:r>
      <w:r>
        <w:rPr>
          <w:color w:val="000000"/>
        </w:rPr>
        <w:t xml:space="preserve">details on homework assignments and upcoming tests or quizzes.  If you miss an assignment and do not turn it in within one week of the due date you will receive no credit.  </w:t>
      </w:r>
    </w:p>
    <w:p w14:paraId="42B63D87" w14:textId="77777777" w:rsidR="007815FA" w:rsidRDefault="00D22264">
      <w:pPr>
        <w:pStyle w:val="BodyText"/>
        <w:spacing w:after="480" w:line="240" w:lineRule="auto"/>
        <w:rPr>
          <w:rFonts w:hint="eastAsia"/>
          <w:color w:val="000000"/>
        </w:rPr>
      </w:pPr>
      <w:r>
        <w:rPr>
          <w:color w:val="000000"/>
        </w:rPr>
        <w:t xml:space="preserve">Please </w:t>
      </w:r>
      <w:proofErr w:type="gramStart"/>
      <w:r>
        <w:rPr>
          <w:color w:val="000000"/>
        </w:rPr>
        <w:t>make arrangements</w:t>
      </w:r>
      <w:proofErr w:type="gramEnd"/>
      <w:r>
        <w:rPr>
          <w:color w:val="000000"/>
        </w:rPr>
        <w:t xml:space="preserve"> with me if you are having trouble understanding the mater</w:t>
      </w:r>
      <w:r>
        <w:rPr>
          <w:color w:val="000000"/>
        </w:rPr>
        <w:t xml:space="preserve">ial or have special considerations.  I want to help make this a successful class for you, but if you wait until the last day of </w:t>
      </w:r>
      <w:proofErr w:type="gramStart"/>
      <w:r>
        <w:rPr>
          <w:color w:val="000000"/>
        </w:rPr>
        <w:t>class</w:t>
      </w:r>
      <w:proofErr w:type="gramEnd"/>
      <w:r>
        <w:rPr>
          <w:color w:val="000000"/>
        </w:rPr>
        <w:t xml:space="preserve"> it will be too late.  </w:t>
      </w:r>
    </w:p>
    <w:p w14:paraId="64634A05" w14:textId="77777777" w:rsidR="007815FA" w:rsidRDefault="00D22264">
      <w:pPr>
        <w:pStyle w:val="BodyText"/>
        <w:spacing w:after="480" w:line="240" w:lineRule="auto"/>
        <w:rPr>
          <w:rFonts w:hint="eastAsia"/>
          <w:color w:val="000000"/>
        </w:rPr>
      </w:pPr>
      <w:r>
        <w:rPr>
          <w:color w:val="000000"/>
        </w:rPr>
        <w:t xml:space="preserve">H. </w:t>
      </w:r>
      <w:r>
        <w:rPr>
          <w:b/>
          <w:color w:val="000000"/>
        </w:rPr>
        <w:t>Plagiarism, Cheating, and Academic Integrity</w:t>
      </w:r>
    </w:p>
    <w:p w14:paraId="501B83D2" w14:textId="77777777" w:rsidR="007815FA" w:rsidRDefault="00D22264">
      <w:pPr>
        <w:pStyle w:val="BodyText"/>
        <w:spacing w:before="240" w:after="240" w:line="240" w:lineRule="auto"/>
        <w:rPr>
          <w:rFonts w:hint="eastAsia"/>
          <w:color w:val="000000"/>
        </w:rPr>
      </w:pPr>
      <w:r>
        <w:rPr>
          <w:color w:val="000000"/>
        </w:rPr>
        <w:t>Plagiarism is the practice of copying words, senten</w:t>
      </w:r>
      <w:r>
        <w:rPr>
          <w:color w:val="000000"/>
        </w:rPr>
        <w:t>ces, images, or ideas for use in written or oral assessments without giving proper credit to the source. Cheating is defined as the giving or receiving of illegal help on anything that has been determined by the teacher to be an individual effort. Both are</w:t>
      </w:r>
      <w:r>
        <w:rPr>
          <w:color w:val="000000"/>
        </w:rPr>
        <w:t xml:space="preserve"> considered serious offenses and will significantly affect your course grade. </w:t>
      </w:r>
    </w:p>
    <w:p w14:paraId="4A9CFF9B" w14:textId="77777777" w:rsidR="007815FA" w:rsidRDefault="00D22264">
      <w:pPr>
        <w:pStyle w:val="BodyText"/>
        <w:rPr>
          <w:rFonts w:hint="eastAsia"/>
        </w:rPr>
      </w:pPr>
      <w:r>
        <w:br/>
      </w:r>
    </w:p>
    <w:p w14:paraId="0406C1DE" w14:textId="77777777" w:rsidR="007815FA" w:rsidRDefault="00D22264">
      <w:pPr>
        <w:pStyle w:val="BodyText"/>
        <w:rPr>
          <w:rFonts w:hint="eastAsia"/>
        </w:rPr>
      </w:pPr>
      <w:r>
        <w:br/>
      </w:r>
    </w:p>
    <w:p w14:paraId="12480BFC" w14:textId="77777777" w:rsidR="007815FA" w:rsidRDefault="007815FA">
      <w:pPr>
        <w:rPr>
          <w:rFonts w:hint="eastAsia"/>
        </w:rPr>
      </w:pPr>
    </w:p>
    <w:p w14:paraId="71008E12" w14:textId="77777777" w:rsidR="007815FA" w:rsidRDefault="007815FA">
      <w:pPr>
        <w:rPr>
          <w:rFonts w:hint="eastAsia"/>
        </w:rPr>
      </w:pPr>
    </w:p>
    <w:p w14:paraId="3D574C57" w14:textId="77777777" w:rsidR="007815FA" w:rsidRDefault="007815FA">
      <w:pPr>
        <w:rPr>
          <w:rFonts w:hint="eastAsia"/>
        </w:rPr>
      </w:pPr>
    </w:p>
    <w:p w14:paraId="59186C90" w14:textId="77777777" w:rsidR="007815FA" w:rsidRDefault="007815FA">
      <w:pPr>
        <w:rPr>
          <w:rFonts w:hint="eastAsia"/>
        </w:rPr>
      </w:pPr>
    </w:p>
    <w:p w14:paraId="1909AAAE" w14:textId="77777777" w:rsidR="007815FA" w:rsidRDefault="007815FA">
      <w:pPr>
        <w:rPr>
          <w:rFonts w:hint="eastAsia"/>
        </w:rPr>
      </w:pPr>
    </w:p>
    <w:p w14:paraId="22E58AF0" w14:textId="77777777" w:rsidR="007815FA" w:rsidRDefault="007815FA">
      <w:pPr>
        <w:rPr>
          <w:rFonts w:hint="eastAsia"/>
        </w:rPr>
      </w:pPr>
    </w:p>
    <w:p w14:paraId="5B0FD5BA" w14:textId="77777777" w:rsidR="007815FA" w:rsidRDefault="007815FA">
      <w:pPr>
        <w:rPr>
          <w:rFonts w:hint="eastAsia"/>
        </w:rPr>
      </w:pPr>
    </w:p>
    <w:p w14:paraId="098737C9" w14:textId="77777777" w:rsidR="007815FA" w:rsidRDefault="007815FA">
      <w:pPr>
        <w:rPr>
          <w:rFonts w:hint="eastAsia"/>
        </w:rPr>
      </w:pPr>
    </w:p>
    <w:p w14:paraId="2373CD1F" w14:textId="77777777" w:rsidR="007815FA" w:rsidRDefault="007815FA">
      <w:pPr>
        <w:rPr>
          <w:rFonts w:hint="eastAsia"/>
        </w:rPr>
      </w:pPr>
    </w:p>
    <w:p w14:paraId="523CF2D7" w14:textId="77777777" w:rsidR="007815FA" w:rsidRDefault="007815FA">
      <w:pPr>
        <w:rPr>
          <w:rFonts w:hint="eastAsia"/>
        </w:rPr>
      </w:pPr>
    </w:p>
    <w:sectPr w:rsidR="007815F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4B"/>
    <w:multiLevelType w:val="multilevel"/>
    <w:tmpl w:val="7A603F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3762E2"/>
    <w:multiLevelType w:val="multilevel"/>
    <w:tmpl w:val="8B20B4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3F15F01"/>
    <w:multiLevelType w:val="multilevel"/>
    <w:tmpl w:val="0C4649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5226212"/>
    <w:multiLevelType w:val="multilevel"/>
    <w:tmpl w:val="26E46E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8AF14DC"/>
    <w:multiLevelType w:val="multilevel"/>
    <w:tmpl w:val="F50EDB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8360D2"/>
    <w:multiLevelType w:val="multilevel"/>
    <w:tmpl w:val="3670F8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42A5971"/>
    <w:multiLevelType w:val="multilevel"/>
    <w:tmpl w:val="2F005D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55B0F2A"/>
    <w:multiLevelType w:val="multilevel"/>
    <w:tmpl w:val="DF484D5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72D76BD8"/>
    <w:multiLevelType w:val="multilevel"/>
    <w:tmpl w:val="20B2C6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35A11DC"/>
    <w:multiLevelType w:val="multilevel"/>
    <w:tmpl w:val="910E32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660170B"/>
    <w:multiLevelType w:val="multilevel"/>
    <w:tmpl w:val="80DE5B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9D11ADD"/>
    <w:multiLevelType w:val="multilevel"/>
    <w:tmpl w:val="67F46F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9DC3533"/>
    <w:multiLevelType w:val="multilevel"/>
    <w:tmpl w:val="4CE07D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D9E7550"/>
    <w:multiLevelType w:val="multilevel"/>
    <w:tmpl w:val="BCCC63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3"/>
  </w:num>
  <w:num w:numId="3">
    <w:abstractNumId w:val="1"/>
  </w:num>
  <w:num w:numId="4">
    <w:abstractNumId w:val="5"/>
  </w:num>
  <w:num w:numId="5">
    <w:abstractNumId w:val="10"/>
  </w:num>
  <w:num w:numId="6">
    <w:abstractNumId w:val="6"/>
  </w:num>
  <w:num w:numId="7">
    <w:abstractNumId w:val="7"/>
  </w:num>
  <w:num w:numId="8">
    <w:abstractNumId w:val="9"/>
  </w:num>
  <w:num w:numId="9">
    <w:abstractNumId w:val="2"/>
  </w:num>
  <w:num w:numId="10">
    <w:abstractNumId w:val="8"/>
  </w:num>
  <w:num w:numId="11">
    <w:abstractNumId w:val="13"/>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7815FA"/>
    <w:rsid w:val="007815FA"/>
    <w:rsid w:val="00D2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765C"/>
  <w15:docId w15:val="{0106B98D-856E-4B2E-92C7-1B6E665E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mcclintic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Adam Roberts</cp:lastModifiedBy>
  <cp:revision>5</cp:revision>
  <dcterms:created xsi:type="dcterms:W3CDTF">2021-04-03T12:15:00Z</dcterms:created>
  <dcterms:modified xsi:type="dcterms:W3CDTF">2021-04-30T18:00:00Z</dcterms:modified>
  <dc:language>en-US</dc:language>
</cp:coreProperties>
</file>